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6150E" w14:textId="2CB9EFFC" w:rsidR="008A2300" w:rsidRPr="005A26F3" w:rsidRDefault="008A2300" w:rsidP="008A2300">
      <w:pPr>
        <w:jc w:val="center"/>
        <w:outlineLvl w:val="0"/>
        <w:rPr>
          <w:b/>
          <w:sz w:val="24"/>
        </w:rPr>
      </w:pPr>
      <w:r w:rsidRPr="005A26F3">
        <w:rPr>
          <w:b/>
          <w:sz w:val="24"/>
        </w:rPr>
        <w:t>Exercises Biol-4</w:t>
      </w:r>
      <w:r>
        <w:rPr>
          <w:b/>
          <w:sz w:val="24"/>
        </w:rPr>
        <w:t>80 “Neuroscience I” - Neuroanatomy and Techniques (12/09/2025</w:t>
      </w:r>
      <w:r w:rsidRPr="005A26F3">
        <w:rPr>
          <w:b/>
          <w:sz w:val="24"/>
        </w:rPr>
        <w:t>)</w:t>
      </w:r>
    </w:p>
    <w:p w14:paraId="161C99B6" w14:textId="77777777" w:rsidR="008A2300" w:rsidRDefault="008A2300"/>
    <w:p w14:paraId="3C3E8C20" w14:textId="77777777" w:rsidR="008A2300" w:rsidRDefault="008A2300" w:rsidP="008A2300">
      <w:pPr>
        <w:outlineLvl w:val="0"/>
        <w:rPr>
          <w:b/>
        </w:rPr>
      </w:pPr>
    </w:p>
    <w:p w14:paraId="2F844AAA" w14:textId="5E5349AE" w:rsidR="008A2300" w:rsidRDefault="008A2300" w:rsidP="008A2300">
      <w:pPr>
        <w:outlineLvl w:val="0"/>
        <w:rPr>
          <w:b/>
        </w:rPr>
      </w:pPr>
      <w:r>
        <w:rPr>
          <w:b/>
        </w:rPr>
        <w:t>General Questions</w:t>
      </w:r>
    </w:p>
    <w:p w14:paraId="0131202C" w14:textId="77777777" w:rsidR="008A2300" w:rsidRDefault="008A2300" w:rsidP="008A2300">
      <w:pPr>
        <w:outlineLvl w:val="0"/>
        <w:rPr>
          <w:b/>
        </w:rPr>
      </w:pPr>
    </w:p>
    <w:p w14:paraId="54ABE53D" w14:textId="5B1EE081" w:rsidR="008A2300" w:rsidRPr="00AC4B5B" w:rsidRDefault="00AC4B5B" w:rsidP="008A2300">
      <w:pPr>
        <w:pStyle w:val="ListParagraph"/>
        <w:numPr>
          <w:ilvl w:val="0"/>
          <w:numId w:val="1"/>
        </w:numPr>
        <w:spacing w:after="160" w:line="278" w:lineRule="auto"/>
        <w:rPr>
          <w:lang w:val="fr-FR"/>
        </w:rPr>
      </w:pPr>
      <w:r w:rsidRPr="00AC4B5B">
        <w:rPr>
          <w:lang w:val="fr-FR"/>
        </w:rPr>
        <w:t xml:space="preserve">Cite 4 </w:t>
      </w:r>
      <w:proofErr w:type="spellStart"/>
      <w:r w:rsidRPr="00AC4B5B">
        <w:rPr>
          <w:lang w:val="fr-FR"/>
        </w:rPr>
        <w:t>imaging</w:t>
      </w:r>
      <w:proofErr w:type="spellEnd"/>
      <w:r w:rsidRPr="00AC4B5B">
        <w:rPr>
          <w:lang w:val="fr-FR"/>
        </w:rPr>
        <w:t xml:space="preserve"> techniques non-invasive</w:t>
      </w:r>
      <w:r>
        <w:rPr>
          <w:lang w:val="fr-FR"/>
        </w:rPr>
        <w:t xml:space="preserve"> and </w:t>
      </w:r>
      <w:r w:rsidRPr="00AC4B5B">
        <w:rPr>
          <w:i/>
          <w:iCs/>
          <w:lang w:val="fr-FR"/>
        </w:rPr>
        <w:t>in vivo</w:t>
      </w:r>
      <w:r>
        <w:rPr>
          <w:lang w:val="fr-FR"/>
        </w:rPr>
        <w:t>.</w:t>
      </w:r>
    </w:p>
    <w:p w14:paraId="61864A46" w14:textId="3A83E4A8" w:rsidR="008A2300" w:rsidRPr="008A2300" w:rsidRDefault="008A2300" w:rsidP="008A2300">
      <w:pPr>
        <w:pStyle w:val="ListParagraph"/>
        <w:numPr>
          <w:ilvl w:val="0"/>
          <w:numId w:val="1"/>
        </w:numPr>
        <w:spacing w:after="160" w:line="278" w:lineRule="auto"/>
      </w:pPr>
      <w:r w:rsidRPr="008A2300">
        <w:t xml:space="preserve">What are the three main </w:t>
      </w:r>
      <w:r>
        <w:t>protections of the brain</w:t>
      </w:r>
      <w:r w:rsidRPr="008A2300">
        <w:t>?</w:t>
      </w:r>
    </w:p>
    <w:p w14:paraId="75288BB3" w14:textId="56EA57A6" w:rsidR="008A2300" w:rsidRPr="008A2300" w:rsidRDefault="004D2A7F" w:rsidP="008A2300">
      <w:pPr>
        <w:pStyle w:val="ListParagraph"/>
        <w:numPr>
          <w:ilvl w:val="0"/>
          <w:numId w:val="1"/>
        </w:numPr>
        <w:spacing w:after="160" w:line="278" w:lineRule="auto"/>
        <w:rPr>
          <w:bCs/>
        </w:rPr>
      </w:pPr>
      <w:r>
        <w:t>Cite 2 techniques by which protein expression can be measured in the brain.</w:t>
      </w:r>
    </w:p>
    <w:p w14:paraId="307962F6" w14:textId="77777777" w:rsidR="008A2300" w:rsidRDefault="008A2300"/>
    <w:p w14:paraId="679E0F2E" w14:textId="7498BB81" w:rsidR="008A2300" w:rsidRDefault="008A2300" w:rsidP="008A2300">
      <w:pPr>
        <w:rPr>
          <w:b/>
          <w:bCs/>
        </w:rPr>
      </w:pPr>
      <w:r>
        <w:rPr>
          <w:b/>
          <w:bCs/>
        </w:rPr>
        <w:t>Case 1</w:t>
      </w:r>
    </w:p>
    <w:p w14:paraId="5E58F59E" w14:textId="77777777" w:rsidR="008A2300" w:rsidRPr="000E7525" w:rsidRDefault="008A2300" w:rsidP="008A2300">
      <w:pPr>
        <w:rPr>
          <w:b/>
          <w:bCs/>
        </w:rPr>
      </w:pPr>
    </w:p>
    <w:p w14:paraId="35B93E37" w14:textId="77777777" w:rsidR="008A2300" w:rsidRDefault="008A2300" w:rsidP="00FA05DA">
      <w:pPr>
        <w:jc w:val="both"/>
      </w:pPr>
      <w:r>
        <w:t>A 51-year-old man came to an ophthalmology appointment complaining of 8 months of progressive visual loss and headaches. He was found to have bilateral mild papilledema, with some pallor of the right optic disc, visual fields with enlarged blind spots, and concentric loss of the peripheral visual fields in both eyes (he could see only the center of the visual field with either eye). The remainder of his neurologic exam was normal.</w:t>
      </w:r>
    </w:p>
    <w:p w14:paraId="1E948A0A" w14:textId="77777777" w:rsidR="008A2300" w:rsidRDefault="008A2300" w:rsidP="008A2300"/>
    <w:p w14:paraId="5BAA99EF" w14:textId="080910D3" w:rsidR="008A2300" w:rsidRPr="008A2300" w:rsidRDefault="008A2300" w:rsidP="008A2300">
      <w:pPr>
        <w:pStyle w:val="ListParagraph"/>
        <w:numPr>
          <w:ilvl w:val="0"/>
          <w:numId w:val="1"/>
        </w:numPr>
        <w:spacing w:after="160" w:line="278" w:lineRule="auto"/>
      </w:pPr>
      <w:r>
        <w:t>Which fluid surrounds the brain and spinal cord, and where is it normally produced? What are the main functions of this fluid?</w:t>
      </w:r>
    </w:p>
    <w:p w14:paraId="5F229259" w14:textId="4859EADA" w:rsidR="008A2300" w:rsidRDefault="008A2300" w:rsidP="008A2300">
      <w:pPr>
        <w:pStyle w:val="ListParagraph"/>
        <w:numPr>
          <w:ilvl w:val="0"/>
          <w:numId w:val="1"/>
        </w:numPr>
        <w:spacing w:after="160" w:line="278" w:lineRule="auto"/>
      </w:pPr>
      <w:r>
        <w:t>Headaches with papilledema are signs of elevated intracranial pressure. Based on the patient’s symptoms (headaches, papilledema, visual field changes), what is the most likely cause of the elevated intracranial pressure in this case?</w:t>
      </w:r>
    </w:p>
    <w:p w14:paraId="63B30360" w14:textId="0ACFC8B1" w:rsidR="008A2300" w:rsidRPr="00935A11" w:rsidRDefault="008A2300" w:rsidP="008A2300">
      <w:pPr>
        <w:pStyle w:val="ListParagraph"/>
        <w:numPr>
          <w:ilvl w:val="0"/>
          <w:numId w:val="1"/>
        </w:numPr>
        <w:spacing w:after="160" w:line="278" w:lineRule="auto"/>
      </w:pPr>
      <w:r>
        <w:t>Which imaging technique would you like to use in this case?</w:t>
      </w:r>
    </w:p>
    <w:p w14:paraId="4BAACB47" w14:textId="2C5C2648" w:rsidR="008A2300" w:rsidRPr="00935A11" w:rsidRDefault="008A2300" w:rsidP="008A2300">
      <w:pPr>
        <w:pStyle w:val="ListParagraph"/>
        <w:numPr>
          <w:ilvl w:val="0"/>
          <w:numId w:val="1"/>
        </w:numPr>
        <w:spacing w:after="160" w:line="278" w:lineRule="auto"/>
      </w:pPr>
      <w:r>
        <w:t xml:space="preserve">A head examination was </w:t>
      </w:r>
      <w:proofErr w:type="spellStart"/>
      <w:r>
        <w:t>perforned</w:t>
      </w:r>
      <w:proofErr w:type="spellEnd"/>
      <w:r>
        <w:t xml:space="preserve"> with MRI (Figure 1). </w:t>
      </w:r>
      <w:r w:rsidRPr="00935A11">
        <w:t>What type of section of the brain are you looking at? Coronal, sagittal or horizontal?</w:t>
      </w:r>
    </w:p>
    <w:p w14:paraId="6B72B0B0" w14:textId="394A4F3F" w:rsidR="008A2300" w:rsidRPr="008A2300" w:rsidRDefault="008A2300" w:rsidP="008A2300">
      <w:pPr>
        <w:pStyle w:val="ListParagraph"/>
        <w:numPr>
          <w:ilvl w:val="0"/>
          <w:numId w:val="1"/>
        </w:numPr>
        <w:spacing w:after="160" w:line="278" w:lineRule="auto"/>
      </w:pPr>
      <w:r w:rsidRPr="00935A11">
        <w:t>What do you observe?</w:t>
      </w:r>
      <w:r>
        <w:t xml:space="preserve"> Does it confirm your hypothesis?</w:t>
      </w:r>
    </w:p>
    <w:p w14:paraId="29F1499F" w14:textId="77777777" w:rsidR="008A2300" w:rsidRDefault="008A2300" w:rsidP="008A2300">
      <w:pPr>
        <w:keepNext/>
        <w:jc w:val="center"/>
      </w:pPr>
      <w:r>
        <w:rPr>
          <w:noProof/>
        </w:rPr>
        <w:drawing>
          <wp:inline distT="0" distB="0" distL="0" distR="0" wp14:anchorId="716510A6" wp14:editId="7A286475">
            <wp:extent cx="5731510" cy="2673985"/>
            <wp:effectExtent l="0" t="0" r="0" b="5715"/>
            <wp:docPr id="1920229019" name="Picture 3" descr="A close-up of a brain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29019" name="Picture 3" descr="A close-up of a brain scan&#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673985"/>
                    </a:xfrm>
                    <a:prstGeom prst="rect">
                      <a:avLst/>
                    </a:prstGeom>
                  </pic:spPr>
                </pic:pic>
              </a:graphicData>
            </a:graphic>
          </wp:inline>
        </w:drawing>
      </w:r>
    </w:p>
    <w:p w14:paraId="28A23201" w14:textId="77777777" w:rsidR="008A2300" w:rsidRDefault="008A2300" w:rsidP="008A2300">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MRI scan Images. Headaches and progressive visual loss in 51-year-old man. </w:t>
      </w:r>
    </w:p>
    <w:p w14:paraId="010D082D" w14:textId="6BFF6729" w:rsidR="009641F9" w:rsidRDefault="009641F9">
      <w:pPr>
        <w:spacing w:after="160" w:line="278" w:lineRule="auto"/>
      </w:pPr>
      <w:r>
        <w:br w:type="page"/>
      </w:r>
    </w:p>
    <w:p w14:paraId="2BE74F5C" w14:textId="2A0A44E6" w:rsidR="008A2300" w:rsidRDefault="00FA05DA">
      <w:pPr>
        <w:rPr>
          <w:b/>
          <w:bCs/>
        </w:rPr>
      </w:pPr>
      <w:r>
        <w:rPr>
          <w:b/>
          <w:bCs/>
        </w:rPr>
        <w:lastRenderedPageBreak/>
        <w:t>Experiment</w:t>
      </w:r>
    </w:p>
    <w:p w14:paraId="55D230D4" w14:textId="77777777" w:rsidR="00FA05DA" w:rsidRDefault="00FA05DA">
      <w:pPr>
        <w:rPr>
          <w:b/>
          <w:bCs/>
        </w:rPr>
      </w:pPr>
    </w:p>
    <w:p w14:paraId="5930C837" w14:textId="773152E5" w:rsidR="00FA05DA" w:rsidRDefault="009641F9">
      <w:r>
        <w:t xml:space="preserve">Kim et al. (2016) has identified the ventromedial prefrontal cortex, specifically the infralimbic cortex (IL), as a critical brain structure in the </w:t>
      </w:r>
      <w:r w:rsidR="004D2A7F">
        <w:t xml:space="preserve">learning </w:t>
      </w:r>
      <w:r>
        <w:t>of conditioned fear. How would design your experiment to come to this conclusion?</w:t>
      </w:r>
    </w:p>
    <w:p w14:paraId="5225D5EB" w14:textId="77777777" w:rsidR="009641F9" w:rsidRDefault="009641F9"/>
    <w:p w14:paraId="2E4D21FE" w14:textId="44F55FCB" w:rsidR="009641F9" w:rsidRDefault="009641F9" w:rsidP="009641F9">
      <w:pPr>
        <w:pStyle w:val="ListParagraph"/>
        <w:numPr>
          <w:ilvl w:val="0"/>
          <w:numId w:val="4"/>
        </w:numPr>
      </w:pPr>
      <w:r>
        <w:t>Cite 2 techniques to study the function of brain cells</w:t>
      </w:r>
      <w:r w:rsidR="006D000D">
        <w:t xml:space="preserve"> in animal models.</w:t>
      </w:r>
    </w:p>
    <w:p w14:paraId="0F283B66" w14:textId="5567C07B" w:rsidR="009641F9" w:rsidRDefault="009641F9" w:rsidP="009641F9">
      <w:pPr>
        <w:pStyle w:val="ListParagraph"/>
        <w:numPr>
          <w:ilvl w:val="0"/>
          <w:numId w:val="4"/>
        </w:numPr>
      </w:pPr>
      <w:r>
        <w:t xml:space="preserve">What </w:t>
      </w:r>
      <w:r w:rsidR="004D2A7F">
        <w:t xml:space="preserve">animal </w:t>
      </w:r>
      <w:r>
        <w:t>model would you choose in this case, and why?</w:t>
      </w:r>
    </w:p>
    <w:p w14:paraId="7585249E" w14:textId="300125C4" w:rsidR="009641F9" w:rsidRDefault="009641F9" w:rsidP="009641F9">
      <w:pPr>
        <w:pStyle w:val="ListParagraph"/>
        <w:numPr>
          <w:ilvl w:val="0"/>
          <w:numId w:val="4"/>
        </w:numPr>
      </w:pPr>
      <w:r>
        <w:t>Which technique would you use to study the function of the infralimbic cortex specifically?</w:t>
      </w:r>
    </w:p>
    <w:p w14:paraId="6357BFF9" w14:textId="56F4A60B" w:rsidR="006D000D" w:rsidRDefault="006D000D" w:rsidP="009641F9">
      <w:pPr>
        <w:pStyle w:val="ListParagraph"/>
        <w:numPr>
          <w:ilvl w:val="0"/>
          <w:numId w:val="4"/>
        </w:numPr>
      </w:pPr>
      <w:r>
        <w:t xml:space="preserve">How would you anatomically verify that the </w:t>
      </w:r>
      <w:r w:rsidR="00AC4B5B">
        <w:t>expression</w:t>
      </w:r>
      <w:r>
        <w:t xml:space="preserve"> is confined to IL?</w:t>
      </w:r>
    </w:p>
    <w:p w14:paraId="56736AF4" w14:textId="3A4601FE" w:rsidR="00AC4B5B" w:rsidRDefault="009641F9" w:rsidP="00AC4B5B">
      <w:pPr>
        <w:pStyle w:val="ListParagraph"/>
        <w:numPr>
          <w:ilvl w:val="0"/>
          <w:numId w:val="4"/>
        </w:numPr>
      </w:pPr>
      <w:r>
        <w:t xml:space="preserve">How would you assess the </w:t>
      </w:r>
      <w:r w:rsidR="004D2A7F">
        <w:t xml:space="preserve">learning </w:t>
      </w:r>
      <w:r>
        <w:t>of conditioned fear</w:t>
      </w:r>
      <w:r w:rsidR="006D000D">
        <w:t xml:space="preserve"> and what will you quantify</w:t>
      </w:r>
      <w:r>
        <w:t>?</w:t>
      </w:r>
    </w:p>
    <w:p w14:paraId="0A848113" w14:textId="77777777" w:rsidR="00FA05DA" w:rsidRDefault="00FA05DA"/>
    <w:p w14:paraId="579EDCAA" w14:textId="77777777" w:rsidR="00FA05DA" w:rsidRDefault="00FA05DA">
      <w:pPr>
        <w:rPr>
          <w:b/>
          <w:bCs/>
        </w:rPr>
      </w:pPr>
    </w:p>
    <w:p w14:paraId="5DE08DF2" w14:textId="77777777" w:rsidR="008A2300" w:rsidRDefault="008A2300">
      <w:pPr>
        <w:rPr>
          <w:b/>
          <w:bCs/>
        </w:rPr>
      </w:pPr>
    </w:p>
    <w:p w14:paraId="79493E2B" w14:textId="77777777" w:rsidR="008A2300" w:rsidRPr="008A2300" w:rsidRDefault="008A2300">
      <w:pPr>
        <w:rPr>
          <w:b/>
          <w:bCs/>
        </w:rPr>
      </w:pPr>
    </w:p>
    <w:sectPr w:rsidR="008A2300" w:rsidRPr="008A23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30716"/>
    <w:multiLevelType w:val="hybridMultilevel"/>
    <w:tmpl w:val="981299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92411DF"/>
    <w:multiLevelType w:val="hybridMultilevel"/>
    <w:tmpl w:val="7A30F6FA"/>
    <w:lvl w:ilvl="0" w:tplc="6D8057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C35271"/>
    <w:multiLevelType w:val="hybridMultilevel"/>
    <w:tmpl w:val="F2DCA9FE"/>
    <w:lvl w:ilvl="0" w:tplc="706EA40C">
      <w:start w:val="1"/>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7B036786"/>
    <w:multiLevelType w:val="hybridMultilevel"/>
    <w:tmpl w:val="A0161D3A"/>
    <w:lvl w:ilvl="0" w:tplc="8C18E054">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3629807">
    <w:abstractNumId w:val="3"/>
  </w:num>
  <w:num w:numId="2" w16cid:durableId="895705545">
    <w:abstractNumId w:val="2"/>
  </w:num>
  <w:num w:numId="3" w16cid:durableId="1533108305">
    <w:abstractNumId w:val="0"/>
  </w:num>
  <w:num w:numId="4" w16cid:durableId="1251307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300"/>
    <w:rsid w:val="003717A9"/>
    <w:rsid w:val="004D2A7F"/>
    <w:rsid w:val="006D000D"/>
    <w:rsid w:val="008A2300"/>
    <w:rsid w:val="009641F9"/>
    <w:rsid w:val="00A507B5"/>
    <w:rsid w:val="00AC4B5B"/>
    <w:rsid w:val="00E4503E"/>
    <w:rsid w:val="00EA3054"/>
    <w:rsid w:val="00F47D3C"/>
    <w:rsid w:val="00FA05DA"/>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482C863F"/>
  <w15:chartTrackingRefBased/>
  <w15:docId w15:val="{E05DF388-64FC-5546-B868-D5C0A814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300"/>
    <w:pPr>
      <w:spacing w:after="0" w:line="240" w:lineRule="auto"/>
    </w:pPr>
    <w:rPr>
      <w:rFonts w:ascii="Helvetica Neue" w:eastAsiaTheme="minorEastAsia" w:hAnsi="Helvetica Neue"/>
      <w:kern w:val="0"/>
      <w:sz w:val="22"/>
      <w:szCs w:val="22"/>
      <w:lang w:val="en-US"/>
      <w14:ligatures w14:val="none"/>
    </w:rPr>
  </w:style>
  <w:style w:type="paragraph" w:styleId="Heading1">
    <w:name w:val="heading 1"/>
    <w:basedOn w:val="Normal"/>
    <w:next w:val="Normal"/>
    <w:link w:val="Heading1Char"/>
    <w:uiPriority w:val="9"/>
    <w:qFormat/>
    <w:rsid w:val="008A23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23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23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23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23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23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3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3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3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3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23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3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3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3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3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3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3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300"/>
    <w:rPr>
      <w:rFonts w:eastAsiaTheme="majorEastAsia" w:cstheme="majorBidi"/>
      <w:color w:val="272727" w:themeColor="text1" w:themeTint="D8"/>
    </w:rPr>
  </w:style>
  <w:style w:type="paragraph" w:styleId="Title">
    <w:name w:val="Title"/>
    <w:basedOn w:val="Normal"/>
    <w:next w:val="Normal"/>
    <w:link w:val="TitleChar"/>
    <w:uiPriority w:val="10"/>
    <w:qFormat/>
    <w:rsid w:val="008A23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3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3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3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300"/>
    <w:pPr>
      <w:spacing w:before="160"/>
      <w:jc w:val="center"/>
    </w:pPr>
    <w:rPr>
      <w:i/>
      <w:iCs/>
      <w:color w:val="404040" w:themeColor="text1" w:themeTint="BF"/>
    </w:rPr>
  </w:style>
  <w:style w:type="character" w:customStyle="1" w:styleId="QuoteChar">
    <w:name w:val="Quote Char"/>
    <w:basedOn w:val="DefaultParagraphFont"/>
    <w:link w:val="Quote"/>
    <w:uiPriority w:val="29"/>
    <w:rsid w:val="008A2300"/>
    <w:rPr>
      <w:i/>
      <w:iCs/>
      <w:color w:val="404040" w:themeColor="text1" w:themeTint="BF"/>
    </w:rPr>
  </w:style>
  <w:style w:type="paragraph" w:styleId="ListParagraph">
    <w:name w:val="List Paragraph"/>
    <w:basedOn w:val="Normal"/>
    <w:uiPriority w:val="34"/>
    <w:qFormat/>
    <w:rsid w:val="008A2300"/>
    <w:pPr>
      <w:ind w:left="720"/>
      <w:contextualSpacing/>
    </w:pPr>
  </w:style>
  <w:style w:type="character" w:styleId="IntenseEmphasis">
    <w:name w:val="Intense Emphasis"/>
    <w:basedOn w:val="DefaultParagraphFont"/>
    <w:uiPriority w:val="21"/>
    <w:qFormat/>
    <w:rsid w:val="008A2300"/>
    <w:rPr>
      <w:i/>
      <w:iCs/>
      <w:color w:val="0F4761" w:themeColor="accent1" w:themeShade="BF"/>
    </w:rPr>
  </w:style>
  <w:style w:type="paragraph" w:styleId="IntenseQuote">
    <w:name w:val="Intense Quote"/>
    <w:basedOn w:val="Normal"/>
    <w:next w:val="Normal"/>
    <w:link w:val="IntenseQuoteChar"/>
    <w:uiPriority w:val="30"/>
    <w:qFormat/>
    <w:rsid w:val="008A23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2300"/>
    <w:rPr>
      <w:i/>
      <w:iCs/>
      <w:color w:val="0F4761" w:themeColor="accent1" w:themeShade="BF"/>
    </w:rPr>
  </w:style>
  <w:style w:type="character" w:styleId="IntenseReference">
    <w:name w:val="Intense Reference"/>
    <w:basedOn w:val="DefaultParagraphFont"/>
    <w:uiPriority w:val="32"/>
    <w:qFormat/>
    <w:rsid w:val="008A2300"/>
    <w:rPr>
      <w:b/>
      <w:bCs/>
      <w:smallCaps/>
      <w:color w:val="0F4761" w:themeColor="accent1" w:themeShade="BF"/>
      <w:spacing w:val="5"/>
    </w:rPr>
  </w:style>
  <w:style w:type="paragraph" w:styleId="Caption">
    <w:name w:val="caption"/>
    <w:basedOn w:val="Normal"/>
    <w:next w:val="Normal"/>
    <w:uiPriority w:val="35"/>
    <w:unhideWhenUsed/>
    <w:qFormat/>
    <w:rsid w:val="008A2300"/>
    <w:pPr>
      <w:spacing w:after="200"/>
    </w:pPr>
    <w:rPr>
      <w:rFonts w:asciiTheme="minorHAnsi" w:eastAsiaTheme="minorHAnsi" w:hAnsiTheme="minorHAnsi"/>
      <w:i/>
      <w:iCs/>
      <w:color w:val="0E2841" w:themeColor="text2"/>
      <w:kern w:val="2"/>
      <w:sz w:val="18"/>
      <w:szCs w:val="18"/>
      <w14:ligatures w14:val="standardContextual"/>
    </w:rPr>
  </w:style>
  <w:style w:type="character" w:styleId="Emphasis">
    <w:name w:val="Emphasis"/>
    <w:basedOn w:val="DefaultParagraphFont"/>
    <w:uiPriority w:val="20"/>
    <w:qFormat/>
    <w:rsid w:val="00FA05DA"/>
    <w:rPr>
      <w:i/>
      <w:iCs/>
    </w:rPr>
  </w:style>
  <w:style w:type="paragraph" w:styleId="Revision">
    <w:name w:val="Revision"/>
    <w:hidden/>
    <w:uiPriority w:val="99"/>
    <w:semiHidden/>
    <w:rsid w:val="004D2A7F"/>
    <w:pPr>
      <w:spacing w:after="0" w:line="240" w:lineRule="auto"/>
    </w:pPr>
    <w:rPr>
      <w:rFonts w:ascii="Helvetica Neue" w:eastAsiaTheme="minorEastAsia" w:hAnsi="Helvetica Neue"/>
      <w:kern w:val="0"/>
      <w:sz w:val="22"/>
      <w:szCs w:val="22"/>
      <w:lang w:val="en-US"/>
      <w14:ligatures w14:val="none"/>
    </w:rPr>
  </w:style>
  <w:style w:type="character" w:styleId="CommentReference">
    <w:name w:val="annotation reference"/>
    <w:basedOn w:val="DefaultParagraphFont"/>
    <w:uiPriority w:val="99"/>
    <w:semiHidden/>
    <w:unhideWhenUsed/>
    <w:rsid w:val="00A507B5"/>
    <w:rPr>
      <w:sz w:val="16"/>
      <w:szCs w:val="16"/>
    </w:rPr>
  </w:style>
  <w:style w:type="paragraph" w:styleId="CommentText">
    <w:name w:val="annotation text"/>
    <w:basedOn w:val="Normal"/>
    <w:link w:val="CommentTextChar"/>
    <w:uiPriority w:val="99"/>
    <w:semiHidden/>
    <w:unhideWhenUsed/>
    <w:rsid w:val="00A507B5"/>
    <w:rPr>
      <w:sz w:val="20"/>
      <w:szCs w:val="20"/>
    </w:rPr>
  </w:style>
  <w:style w:type="character" w:customStyle="1" w:styleId="CommentTextChar">
    <w:name w:val="Comment Text Char"/>
    <w:basedOn w:val="DefaultParagraphFont"/>
    <w:link w:val="CommentText"/>
    <w:uiPriority w:val="99"/>
    <w:semiHidden/>
    <w:rsid w:val="00A507B5"/>
    <w:rPr>
      <w:rFonts w:ascii="Helvetica Neue" w:eastAsiaTheme="minorEastAsia" w:hAnsi="Helvetica Neue"/>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A507B5"/>
    <w:rPr>
      <w:b/>
      <w:bCs/>
    </w:rPr>
  </w:style>
  <w:style w:type="character" w:customStyle="1" w:styleId="CommentSubjectChar">
    <w:name w:val="Comment Subject Char"/>
    <w:basedOn w:val="CommentTextChar"/>
    <w:link w:val="CommentSubject"/>
    <w:uiPriority w:val="99"/>
    <w:semiHidden/>
    <w:rsid w:val="00A507B5"/>
    <w:rPr>
      <w:rFonts w:ascii="Helvetica Neue" w:eastAsiaTheme="minorEastAsia" w:hAnsi="Helvetica Neue"/>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EB31E-DFFF-7243-AB64-D86C5CF76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 Anh NGUYEN</dc:creator>
  <cp:keywords/>
  <dc:description/>
  <cp:lastModifiedBy>Vi Anh NGUYEN</cp:lastModifiedBy>
  <cp:revision>4</cp:revision>
  <dcterms:created xsi:type="dcterms:W3CDTF">2025-09-11T10:02:00Z</dcterms:created>
  <dcterms:modified xsi:type="dcterms:W3CDTF">2025-09-11T13:44:00Z</dcterms:modified>
</cp:coreProperties>
</file>